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3AB6601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D64104">
        <w:rPr>
          <w:rFonts w:ascii="Garamond" w:hAnsi="Garamond" w:cs="Garamond"/>
          <w:b/>
          <w:bCs/>
          <w:sz w:val="28"/>
          <w:szCs w:val="28"/>
        </w:rPr>
        <w:t>5</w:t>
      </w:r>
      <w:r w:rsidR="00DF58BB">
        <w:rPr>
          <w:rFonts w:ascii="Garamond" w:hAnsi="Garamond" w:cs="Garamond"/>
          <w:b/>
          <w:bCs/>
          <w:sz w:val="28"/>
          <w:szCs w:val="28"/>
        </w:rPr>
        <w:t>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23C4F46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r w:rsidR="00D64104" w:rsidRP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 G5C34G55TWWP - G55T Series -monitor a LED - gaming - curvato -34 - 3440 x 1440 UW</w:t>
            </w:r>
            <w:r w:rsidR="00F1686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8505C" w:rsidRP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C34G55TWWPXEN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B442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Stefano 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Albanese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372</w:t>
            </w:r>
            <w:r w:rsidR="003A7A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4850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25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27967" w:rsidRPr="009279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B0A9334FA2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6A26FC1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B442D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Stefano </w:t>
            </w:r>
            <w:r w:rsidR="00A20A1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Albanese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20A1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245E12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5148E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B442D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Stefano </w:t>
            </w:r>
            <w:r w:rsidR="00F1490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Albanese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6311DB29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 GALAGANT SRL</w:t>
            </w:r>
            <w:r w:rsid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EVARISTO BRECCIA ,19</w:t>
            </w:r>
            <w:r w:rsid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00100 ROMA</w:t>
            </w:r>
            <w:r w:rsid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14197361000</w:t>
            </w:r>
            <w:r w:rsid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A200A"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IT14197361000</w:t>
            </w:r>
            <w:r w:rsidR="0052247F" w:rsidRPr="00522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CB23990" w:rsidR="00352654" w:rsidRPr="00AA1888" w:rsidRDefault="00CA200A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20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CONTRATTO_APERTO_ENI_-_UNINA_Numero:_2500038956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1EF03ED5" w:rsidR="0051646E" w:rsidRPr="00054405" w:rsidRDefault="001733B1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5BFA09E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52247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046760" w:rsidRP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Samsung </w:t>
      </w:r>
      <w:r w:rsidR="00046760" w:rsidRPr="00D64104">
        <w:rPr>
          <w:rFonts w:ascii="Calibri" w:eastAsia="Calibri" w:hAnsi="Calibri" w:cs="Calibri"/>
          <w:b/>
          <w:bCs/>
          <w:sz w:val="20"/>
          <w:szCs w:val="20"/>
          <w:lang w:eastAsia="en-US"/>
        </w:rPr>
        <w:t>Odyssey G5C34G55TWWP - G55T Series -monitor a LED - gaming - curvato -34 - 3440 x 1440 UW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6760" w:rsidRPr="0048505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C34G55TWWPXEN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0467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Stefano Albanese</w:t>
      </w:r>
      <w:r w:rsidR="00A36BB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EVARISTO BRECCIA ,19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00100 ROMA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14197361000</w:t>
      </w:r>
      <w:r w:rsidR="000467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46760" w:rsidRPr="00CA200A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IT14197361000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621AA2">
        <w:rPr>
          <w:rFonts w:ascii="Calibri" w:eastAsia="Calibri" w:hAnsi="Calibri" w:cs="Calibri"/>
          <w:bCs/>
          <w:sz w:val="20"/>
          <w:szCs w:val="20"/>
          <w:lang w:eastAsia="en-US"/>
        </w:rPr>
        <w:t>454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21AA2">
        <w:rPr>
          <w:rFonts w:ascii="Calibri" w:eastAsia="Calibri" w:hAnsi="Calibri" w:cs="Calibri"/>
          <w:bCs/>
          <w:sz w:val="20"/>
          <w:szCs w:val="20"/>
          <w:lang w:eastAsia="en-US"/>
        </w:rPr>
        <w:t>15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25CB2">
        <w:rPr>
          <w:rFonts w:ascii="Calibri" w:eastAsia="Calibri" w:hAnsi="Calibri" w:cs="Calibri"/>
          <w:bCs/>
          <w:sz w:val="20"/>
          <w:szCs w:val="20"/>
          <w:lang w:eastAsia="en-US"/>
        </w:rPr>
        <w:t>372</w:t>
      </w:r>
      <w:r w:rsidR="003C372F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25CB2">
        <w:rPr>
          <w:rFonts w:ascii="Calibri" w:eastAsia="Calibri" w:hAnsi="Calibri" w:cs="Calibri"/>
          <w:bCs/>
          <w:sz w:val="20"/>
          <w:szCs w:val="20"/>
          <w:lang w:eastAsia="en-US"/>
        </w:rPr>
        <w:t>25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25CB2">
        <w:rPr>
          <w:rFonts w:ascii="Calibri" w:eastAsia="Calibri" w:hAnsi="Calibri" w:cs="Calibri"/>
          <w:bCs/>
          <w:sz w:val="20"/>
          <w:szCs w:val="20"/>
          <w:lang w:eastAsia="en-US"/>
        </w:rPr>
        <w:t>81</w:t>
      </w:r>
      <w:r w:rsidR="00EC200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25CB2">
        <w:rPr>
          <w:rFonts w:ascii="Calibri" w:eastAsia="Calibri" w:hAnsi="Calibri" w:cs="Calibri"/>
          <w:bCs/>
          <w:sz w:val="20"/>
          <w:szCs w:val="20"/>
          <w:lang w:eastAsia="en-US"/>
        </w:rPr>
        <w:t>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6FCF779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B82CC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47757 </w:t>
      </w:r>
      <w:r w:rsidR="00B82CC6" w:rsidRPr="00B82CC6">
        <w:rPr>
          <w:rFonts w:ascii="Calibri" w:eastAsia="Calibri" w:hAnsi="Calibri" w:cs="Calibri"/>
          <w:bCs/>
          <w:sz w:val="20"/>
          <w:szCs w:val="20"/>
          <w:lang w:eastAsia="en-US"/>
        </w:rPr>
        <w:t>CONTRATTO_APERTO_ENI_-_UNINA_</w:t>
      </w:r>
      <w:r w:rsidR="00046760" w:rsidRPr="00B82CC6">
        <w:rPr>
          <w:rFonts w:ascii="Calibri" w:eastAsia="Calibri" w:hAnsi="Calibri" w:cs="Calibri"/>
          <w:bCs/>
          <w:sz w:val="20"/>
          <w:szCs w:val="20"/>
          <w:lang w:eastAsia="en-US"/>
        </w:rPr>
        <w:t>Numero: _</w:t>
      </w:r>
      <w:r w:rsidR="00B82CC6" w:rsidRPr="00B82CC6">
        <w:rPr>
          <w:rFonts w:ascii="Calibri" w:eastAsia="Calibri" w:hAnsi="Calibri" w:cs="Calibri"/>
          <w:bCs/>
          <w:sz w:val="20"/>
          <w:szCs w:val="20"/>
          <w:lang w:eastAsia="en-US"/>
        </w:rPr>
        <w:t>2500038956</w:t>
      </w:r>
      <w:r w:rsidR="00F01F2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3C6A7E" w:rsidRPr="003C6A7E">
        <w:rPr>
          <w:rFonts w:ascii="Calibri" w:eastAsia="Calibri" w:hAnsi="Calibri" w:cs="Calibri"/>
          <w:bCs/>
          <w:sz w:val="20"/>
          <w:szCs w:val="20"/>
          <w:lang w:eastAsia="en-US"/>
        </w:rPr>
        <w:t>CONTRATTO APERTO ENI - UNINA - Analisi bacini dei fiumi Basento e Cavone</w:t>
      </w:r>
      <w:r w:rsidR="00005906" w:rsidRPr="00F01F2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C6A7E" w:rsidRPr="003C6A7E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DA494BC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725CB2">
        <w:rPr>
          <w:rFonts w:ascii="Garamond" w:hAnsi="Garamond" w:cs="Garamond"/>
          <w:b/>
          <w:bCs/>
          <w:sz w:val="23"/>
          <w:szCs w:val="23"/>
        </w:rPr>
        <w:t>5</w:t>
      </w:r>
      <w:r w:rsidR="00DF58BB">
        <w:rPr>
          <w:rFonts w:ascii="Garamond" w:hAnsi="Garamond" w:cs="Garamond"/>
          <w:b/>
          <w:bCs/>
          <w:sz w:val="23"/>
          <w:szCs w:val="23"/>
        </w:rPr>
        <w:t>1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0E6EA8A4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1733B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1733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1733B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733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Samsung </w:t>
            </w:r>
            <w:r w:rsidR="001733B1" w:rsidRPr="00D641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Odyssey G5C34G55TWWP - G55T Series -monitor a LED - gaming - curvato -34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2AEBB89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9E3179A" w:rsidR="00B84892" w:rsidRPr="00054405" w:rsidRDefault="00B848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</w:t>
            </w:r>
            <w:r>
              <w:rPr>
                <w:b/>
                <w:i/>
                <w:sz w:val="18"/>
                <w:szCs w:val="18"/>
              </w:rPr>
              <w:t>01/03/2024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33B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138"/>
    <w:rsid w:val="002827A5"/>
    <w:rsid w:val="00286F0D"/>
    <w:rsid w:val="00291E0E"/>
    <w:rsid w:val="00292108"/>
    <w:rsid w:val="0029385F"/>
    <w:rsid w:val="00294DB6"/>
    <w:rsid w:val="00297068"/>
    <w:rsid w:val="002A3308"/>
    <w:rsid w:val="002A3E9D"/>
    <w:rsid w:val="002A7167"/>
    <w:rsid w:val="002B2C82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505C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FF8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E78AB"/>
    <w:rsid w:val="008F0199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84892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DF58BB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C200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402</TotalTime>
  <Pages>5</Pages>
  <Words>1620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195</cp:revision>
  <cp:lastPrinted>2016-03-01T16:13:00Z</cp:lastPrinted>
  <dcterms:created xsi:type="dcterms:W3CDTF">2023-05-02T07:56:00Z</dcterms:created>
  <dcterms:modified xsi:type="dcterms:W3CDTF">2024-05-28T09:52:00Z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